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1E6F" w:rsidRDefault="001E6C1F">
      <w:r>
        <w:t xml:space="preserve">Hiring someone with a disability? </w:t>
      </w:r>
    </w:p>
    <w:p w14:paraId="00000002" w14:textId="77777777" w:rsidR="001D1E6F" w:rsidRDefault="001D1E6F"/>
    <w:p w14:paraId="00000003" w14:textId="77777777" w:rsidR="001D1E6F" w:rsidRDefault="001E6C1F">
      <w:r>
        <w:t xml:space="preserve">Under the job agreement, employers must appoint more employees with an occupational disability </w:t>
      </w:r>
    </w:p>
    <w:p w14:paraId="00000004" w14:textId="77777777" w:rsidR="001D1E6F" w:rsidRDefault="001E6C1F">
      <w:r>
        <w:t xml:space="preserve">. We regularly receive questions from our members about determining the position and </w:t>
      </w:r>
    </w:p>
    <w:p w14:paraId="00000005" w14:textId="77777777" w:rsidR="001D1E6F" w:rsidRDefault="001E6C1F">
      <w:r>
        <w:t>the associated salary. In order to support you in this, the VO Council and the PO</w:t>
      </w:r>
    </w:p>
    <w:p w14:paraId="00000006" w14:textId="77777777" w:rsidR="001D1E6F" w:rsidRDefault="001E6C1F">
      <w:r>
        <w:t xml:space="preserve">Council have listed the important background information and the various steps for you. </w:t>
      </w:r>
    </w:p>
    <w:p w14:paraId="00000007" w14:textId="77777777" w:rsidR="001D1E6F" w:rsidRDefault="001D1E6F"/>
    <w:p w14:paraId="00000008" w14:textId="77777777" w:rsidR="001D1E6F" w:rsidRDefault="001E6C1F">
      <w:r>
        <w:t xml:space="preserve">Background </w:t>
      </w:r>
    </w:p>
    <w:p w14:paraId="00000009" w14:textId="77777777" w:rsidR="001D1E6F" w:rsidRDefault="001E6C1F">
      <w:r>
        <w:t xml:space="preserve">Brief description of the job agreement </w:t>
      </w:r>
    </w:p>
    <w:p w14:paraId="0000000A" w14:textId="77777777" w:rsidR="001D1E6F" w:rsidRDefault="001D1E6F"/>
    <w:p w14:paraId="0000000B" w14:textId="77777777" w:rsidR="001D1E6F" w:rsidRDefault="001E6C1F">
      <w:r>
        <w:t xml:space="preserve">A better prospect of a regular job for people with an occupational disability and as many </w:t>
      </w:r>
    </w:p>
    <w:p w14:paraId="0000000C" w14:textId="77777777" w:rsidR="001D1E6F" w:rsidRDefault="001E6C1F">
      <w:r>
        <w:t xml:space="preserve">people as possible who participate in society. That is the aim of the Participation Act, which </w:t>
      </w:r>
    </w:p>
    <w:p w14:paraId="0000000D" w14:textId="77777777" w:rsidR="001D1E6F" w:rsidRDefault="001E6C1F">
      <w:r>
        <w:t xml:space="preserve">came into effect in January 2015. In the run-up to the Participation Act, the social partners have agreed to create </w:t>
      </w:r>
    </w:p>
    <w:p w14:paraId="0000000E" w14:textId="77777777" w:rsidR="001D1E6F" w:rsidRDefault="001E6C1F">
      <w:r>
        <w:t xml:space="preserve">125,000 extra jobs for people with an occupational disability by 2023. This agreement is </w:t>
      </w:r>
    </w:p>
    <w:p w14:paraId="0000000F" w14:textId="77777777" w:rsidR="001D1E6F" w:rsidRDefault="001E6C1F">
      <w:r>
        <w:t xml:space="preserve">laid down in the Job Agreement and Quota for the Disabled Persons Act. These laws give pupils in </w:t>
      </w:r>
    </w:p>
    <w:p w14:paraId="00000010" w14:textId="77777777" w:rsidR="001D1E6F" w:rsidRDefault="001E6C1F">
      <w:r>
        <w:t xml:space="preserve">secondary special education/practice education more opportunities for a place in the regular </w:t>
      </w:r>
    </w:p>
    <w:p w14:paraId="00000011" w14:textId="77777777" w:rsidR="001D1E6F" w:rsidRDefault="001E6C1F">
      <w:r>
        <w:t xml:space="preserve">labor market. In addition, primary and secondary education also fulfill their social role </w:t>
      </w:r>
    </w:p>
    <w:p w14:paraId="00000012" w14:textId="77777777" w:rsidR="001D1E6F" w:rsidRDefault="001E6C1F">
      <w:r>
        <w:t xml:space="preserve">and exemplary function in this way. In proportion to the size of government/education staff, the </w:t>
      </w:r>
    </w:p>
    <w:p w14:paraId="00000013" w14:textId="77777777" w:rsidR="001D1E6F" w:rsidRDefault="001E6C1F">
      <w:r>
        <w:t xml:space="preserve">ultimate objective for primary education is to create a total of 4020 jobs by the end of 2023. For secondary </w:t>
      </w:r>
    </w:p>
    <w:p w14:paraId="00000014" w14:textId="77777777" w:rsidR="001D1E6F" w:rsidRDefault="001E6C1F">
      <w:r>
        <w:t xml:space="preserve">education, this concerns 2640 jobs. </w:t>
      </w:r>
    </w:p>
    <w:p w14:paraId="00000015" w14:textId="77777777" w:rsidR="001D1E6F" w:rsidRDefault="001D1E6F"/>
    <w:p w14:paraId="00000016" w14:textId="77777777" w:rsidR="001D1E6F" w:rsidRDefault="001E6C1F">
      <w:r>
        <w:t xml:space="preserve">Because employers in the government sector in particular did not achieve their targets for the Job Agreement </w:t>
      </w:r>
    </w:p>
    <w:p w14:paraId="00000017" w14:textId="77777777" w:rsidR="001D1E6F" w:rsidRDefault="001E6C1F">
      <w:r>
        <w:t xml:space="preserve">, while the overall target was amply achieved, State Secretary van Ark </w:t>
      </w:r>
    </w:p>
    <w:p w14:paraId="00000018" w14:textId="77777777" w:rsidR="001D1E6F" w:rsidRDefault="001E6C1F">
      <w:r>
        <w:t xml:space="preserve">indicated at the end of 2018 that she wants to simplify the Job Agreement Act. The simplification of the </w:t>
      </w:r>
    </w:p>
    <w:p w14:paraId="00000019" w14:textId="77777777" w:rsidR="001D1E6F" w:rsidRDefault="001E6C1F">
      <w:r>
        <w:t xml:space="preserve">Job Agreement Act means that the quota scheme will be suspended until January 1, 2022. Employers who do not </w:t>
      </w:r>
    </w:p>
    <w:p w14:paraId="0000001A" w14:textId="77777777" w:rsidR="001D1E6F" w:rsidRDefault="001E6C1F">
      <w:r>
        <w:t xml:space="preserve">meet the interim targets of the job agreement will not have to pay a tax until 2022. </w:t>
      </w:r>
    </w:p>
    <w:p w14:paraId="0000001B" w14:textId="77777777" w:rsidR="001D1E6F" w:rsidRDefault="001E6C1F">
      <w:r>
        <w:t xml:space="preserve">In addition, the distinction between the government and the market disappears. Jobs created by government employers </w:t>
      </w:r>
    </w:p>
    <w:p w14:paraId="0000001C" w14:textId="77777777" w:rsidR="001D1E6F" w:rsidRDefault="001E6C1F">
      <w:r>
        <w:t xml:space="preserve">through the procurement of services are therefore counted among government employers. </w:t>
      </w:r>
    </w:p>
    <w:p w14:paraId="0000001D" w14:textId="77777777" w:rsidR="001D1E6F" w:rsidRDefault="001E6C1F">
      <w:r>
        <w:t xml:space="preserve">Despite the removal of the separation between the government and the market, the government remains </w:t>
      </w:r>
    </w:p>
    <w:p w14:paraId="0000001E" w14:textId="77777777" w:rsidR="001D1E6F" w:rsidRDefault="001E6C1F">
      <w:r>
        <w:t xml:space="preserve">responsible for the creation of 25,000 jobs. Primary and secondary education therefore continue to be </w:t>
      </w:r>
    </w:p>
    <w:p w14:paraId="0000001F" w14:textId="77777777" w:rsidR="001D1E6F" w:rsidRDefault="001E6C1F">
      <w:r>
        <w:t xml:space="preserve">responsible for 4020 and 2640 jobs respectively. </w:t>
      </w:r>
    </w:p>
    <w:p w14:paraId="00000020" w14:textId="77777777" w:rsidR="001D1E6F" w:rsidRDefault="001D1E6F"/>
    <w:p w14:paraId="00000021" w14:textId="77777777" w:rsidR="001D1E6F" w:rsidRDefault="001E6C1F">
      <w:r>
        <w:t xml:space="preserve">Target audience </w:t>
      </w:r>
    </w:p>
    <w:p w14:paraId="00000022" w14:textId="77777777" w:rsidR="001D1E6F" w:rsidRDefault="001D1E6F"/>
    <w:p w14:paraId="00000023" w14:textId="77777777" w:rsidR="001D1E6F" w:rsidRDefault="001E6C1F">
      <w:r>
        <w:t xml:space="preserve">The target audience includes: </w:t>
      </w:r>
    </w:p>
    <w:p w14:paraId="00000024" w14:textId="77777777" w:rsidR="001D1E6F" w:rsidRDefault="001D1E6F"/>
    <w:p w14:paraId="00000025" w14:textId="77777777" w:rsidR="001D1E6F" w:rsidRDefault="001E6C1F">
      <w:r>
        <w:t xml:space="preserve"> </w:t>
      </w:r>
    </w:p>
    <w:p w14:paraId="00000026" w14:textId="77777777" w:rsidR="001D1E6F" w:rsidRDefault="001E6C1F">
      <w:proofErr w:type="spellStart"/>
      <w:r>
        <w:lastRenderedPageBreak/>
        <w:t>Wajongers</w:t>
      </w:r>
      <w:proofErr w:type="spellEnd"/>
      <w:r>
        <w:t xml:space="preserve"> with capacity to work, people with a </w:t>
      </w:r>
      <w:proofErr w:type="spellStart"/>
      <w:r>
        <w:t>Wsw</w:t>
      </w:r>
      <w:proofErr w:type="spellEnd"/>
      <w:r>
        <w:t xml:space="preserve"> indication and with a </w:t>
      </w:r>
      <w:proofErr w:type="spellStart"/>
      <w:r>
        <w:t>Wiw</w:t>
      </w:r>
      <w:proofErr w:type="spellEnd"/>
      <w:r>
        <w:t xml:space="preserve"> and ID job. </w:t>
      </w:r>
    </w:p>
    <w:p w14:paraId="00000027" w14:textId="77777777" w:rsidR="001D1E6F" w:rsidRDefault="001E6C1F">
      <w:r>
        <w:t xml:space="preserve"> </w:t>
      </w:r>
    </w:p>
    <w:p w14:paraId="00000028" w14:textId="77777777" w:rsidR="001D1E6F" w:rsidRDefault="001E6C1F">
      <w:r>
        <w:t xml:space="preserve">People who fall under the Participation Act and who cannot independently </w:t>
      </w:r>
    </w:p>
    <w:p w14:paraId="00000029" w14:textId="77777777" w:rsidR="001D1E6F" w:rsidRDefault="001E6C1F">
      <w:r>
        <w:t xml:space="preserve">earn the statutory minimum wage (WML). These are people of whom UWV has determined that they belong to the </w:t>
      </w:r>
    </w:p>
    <w:p w14:paraId="0000002A" w14:textId="77777777" w:rsidR="001D1E6F" w:rsidRDefault="001E6C1F">
      <w:r>
        <w:t xml:space="preserve">Job Appointment target group. </w:t>
      </w:r>
    </w:p>
    <w:p w14:paraId="0000002B" w14:textId="77777777" w:rsidR="001D1E6F" w:rsidRDefault="001E6C1F">
      <w:r>
        <w:t xml:space="preserve"> </w:t>
      </w:r>
    </w:p>
    <w:p w14:paraId="0000002C" w14:textId="77777777" w:rsidR="001D1E6F" w:rsidRDefault="001E6C1F">
      <w:r>
        <w:t xml:space="preserve">People with an occupational disability who fall under the target group of the Participation Act, of whom </w:t>
      </w:r>
    </w:p>
    <w:p w14:paraId="0000002D" w14:textId="77777777" w:rsidR="001D1E6F" w:rsidRDefault="001E6C1F">
      <w:r>
        <w:t xml:space="preserve">it has been established in the workplace through a validated wage value method that they have a wage </w:t>
      </w:r>
    </w:p>
    <w:p w14:paraId="0000002E" w14:textId="77777777" w:rsidR="001D1E6F" w:rsidRDefault="001E6C1F">
      <w:r>
        <w:t xml:space="preserve">value under the WML, are included in the </w:t>
      </w:r>
    </w:p>
    <w:p w14:paraId="0000002F" w14:textId="77777777" w:rsidR="001D1E6F" w:rsidRDefault="001E6C1F">
      <w:r>
        <w:t xml:space="preserve">target group register without assessment by UWV and belong to the job agreement target group. </w:t>
      </w:r>
    </w:p>
    <w:p w14:paraId="00000030" w14:textId="77777777" w:rsidR="001D1E6F" w:rsidRDefault="001E6C1F">
      <w:r>
        <w:t xml:space="preserve">(Former) pupils of secondary special education (VSO) and practical education </w:t>
      </w:r>
    </w:p>
    <w:p w14:paraId="00000031" w14:textId="77777777" w:rsidR="001D1E6F" w:rsidRDefault="001E6C1F">
      <w:r>
        <w:t>(</w:t>
      </w:r>
      <w:proofErr w:type="spellStart"/>
      <w:r>
        <w:t>PrO</w:t>
      </w:r>
      <w:proofErr w:type="spellEnd"/>
      <w:r>
        <w:t xml:space="preserve">) schools who have registered with UWV in writing via the ABA form. They are </w:t>
      </w:r>
    </w:p>
    <w:p w14:paraId="00000032" w14:textId="77777777" w:rsidR="001D1E6F" w:rsidRDefault="001E6C1F">
      <w:r>
        <w:t xml:space="preserve">included in the target group register without assessment. </w:t>
      </w:r>
    </w:p>
    <w:p w14:paraId="00000033" w14:textId="77777777" w:rsidR="001D1E6F" w:rsidRDefault="001E6C1F">
      <w:r>
        <w:t xml:space="preserve">Target group </w:t>
      </w:r>
    </w:p>
    <w:p w14:paraId="00000034" w14:textId="77777777" w:rsidR="001D1E6F" w:rsidRDefault="001D1E6F"/>
    <w:p w14:paraId="00000035" w14:textId="77777777" w:rsidR="001D1E6F" w:rsidRDefault="001E6C1F">
      <w:r>
        <w:t xml:space="preserve">register Everyone who belongs to the target group is listed in the target group register. UWV manages this register and </w:t>
      </w:r>
    </w:p>
    <w:p w14:paraId="00000036" w14:textId="77777777" w:rsidR="001D1E6F" w:rsidRDefault="001E6C1F">
      <w:r>
        <w:t xml:space="preserve">updates it regularly. </w:t>
      </w:r>
      <w:proofErr w:type="spellStart"/>
      <w:r>
        <w:t>Wajongers</w:t>
      </w:r>
      <w:proofErr w:type="spellEnd"/>
      <w:r>
        <w:t xml:space="preserve"> with capacity to work, people with a </w:t>
      </w:r>
      <w:proofErr w:type="spellStart"/>
      <w:r>
        <w:t>Wsw</w:t>
      </w:r>
      <w:proofErr w:type="spellEnd"/>
      <w:r>
        <w:t xml:space="preserve"> indication and with a </w:t>
      </w:r>
    </w:p>
    <w:p w14:paraId="00000037" w14:textId="77777777" w:rsidR="001D1E6F" w:rsidRDefault="001E6C1F">
      <w:r>
        <w:t xml:space="preserve">unemployment benefit and ID job are included in the target group register in one go. For people who fall under the </w:t>
      </w:r>
    </w:p>
    <w:p w14:paraId="00000038" w14:textId="77777777" w:rsidR="001D1E6F" w:rsidRDefault="001E6C1F">
      <w:r>
        <w:t xml:space="preserve">Participation Act and who cannot independently earn the statutory minimum wage, the UWV </w:t>
      </w:r>
    </w:p>
    <w:p w14:paraId="00000039" w14:textId="77777777" w:rsidR="001D1E6F" w:rsidRDefault="001E6C1F">
      <w:r>
        <w:t xml:space="preserve">assesses whether they can be included in the register. An exception is the so-called </w:t>
      </w:r>
    </w:p>
    <w:p w14:paraId="0000003A" w14:textId="77777777" w:rsidR="001D1E6F" w:rsidRDefault="001E6C1F">
      <w:r>
        <w:t xml:space="preserve">Practical Route. People with an occupational disability who fall under the target group of the Participation Act, of </w:t>
      </w:r>
    </w:p>
    <w:p w14:paraId="0000003B" w14:textId="77777777" w:rsidR="001D1E6F" w:rsidRDefault="001E6C1F">
      <w:r>
        <w:t xml:space="preserve">whom it has been established in the workplace through a validated wage value method that they have a wage </w:t>
      </w:r>
    </w:p>
    <w:p w14:paraId="0000003C" w14:textId="77777777" w:rsidR="001D1E6F" w:rsidRDefault="001E6C1F">
      <w:r>
        <w:t xml:space="preserve">value under the WML, are included in the target group register without assessment by UWV and </w:t>
      </w:r>
    </w:p>
    <w:p w14:paraId="0000003D" w14:textId="77777777" w:rsidR="001D1E6F" w:rsidRDefault="001D1E6F"/>
    <w:p w14:paraId="0000003E" w14:textId="77777777" w:rsidR="001D1E6F" w:rsidRDefault="001E6C1F">
      <w:r>
        <w:t xml:space="preserve">1 More information about the various methods can be found at: </w:t>
      </w:r>
    </w:p>
    <w:p w14:paraId="0000003F" w14:textId="77777777" w:rsidR="001D1E6F" w:rsidRDefault="001D1E6F"/>
    <w:p w14:paraId="00000040" w14:textId="77777777" w:rsidR="001D1E6F" w:rsidRDefault="001E6C1F">
      <w:r>
        <w:t xml:space="preserve">https://www.blikopwerk.nl/werkgever/bepalen‐loonwaarde </w:t>
      </w:r>
    </w:p>
    <w:p w14:paraId="00000041" w14:textId="77777777" w:rsidR="001D1E6F" w:rsidRDefault="001D1E6F"/>
    <w:p w14:paraId="00000042" w14:textId="77777777" w:rsidR="001D1E6F" w:rsidRDefault="001D1E6F"/>
    <w:p w14:paraId="00000043" w14:textId="77777777" w:rsidR="001D1E6F" w:rsidRDefault="001E6C1F">
      <w:r>
        <w:t xml:space="preserve">will belong to the job agreement target group. (Former) pupils of secondary special </w:t>
      </w:r>
    </w:p>
    <w:p w14:paraId="00000044" w14:textId="77777777" w:rsidR="001D1E6F" w:rsidRDefault="001E6C1F">
      <w:r>
        <w:t>education (VSO) and practical education (</w:t>
      </w:r>
      <w:proofErr w:type="spellStart"/>
      <w:r>
        <w:t>PrO</w:t>
      </w:r>
      <w:proofErr w:type="spellEnd"/>
      <w:r>
        <w:t xml:space="preserve">) schools who have registered </w:t>
      </w:r>
    </w:p>
    <w:p w14:paraId="00000045" w14:textId="77777777" w:rsidR="001D1E6F" w:rsidRDefault="001E6C1F">
      <w:r>
        <w:t xml:space="preserve">with UWV in writing via the ABA form. They are included in the target group register without assessment. </w:t>
      </w:r>
    </w:p>
    <w:p w14:paraId="00000046" w14:textId="77777777" w:rsidR="001D1E6F" w:rsidRDefault="001D1E6F"/>
    <w:p w14:paraId="00000047" w14:textId="77777777" w:rsidR="001D1E6F" w:rsidRDefault="001E6C1F">
      <w:r>
        <w:t xml:space="preserve">Employers can check via the employer portal of UWV (based on BSN) whether an employee or </w:t>
      </w:r>
    </w:p>
    <w:p w14:paraId="00000048" w14:textId="77777777" w:rsidR="001D1E6F" w:rsidRDefault="001E6C1F">
      <w:r>
        <w:t xml:space="preserve">applicant is included in the target group register. An employer can also </w:t>
      </w:r>
    </w:p>
    <w:p w14:paraId="00000049" w14:textId="77777777" w:rsidR="001D1E6F" w:rsidRDefault="001E6C1F">
      <w:r>
        <w:t xml:space="preserve">see, based on his payroll tax number, which employees he already employs are </w:t>
      </w:r>
    </w:p>
    <w:p w14:paraId="0000004A" w14:textId="77777777" w:rsidR="001D1E6F" w:rsidRDefault="001E6C1F">
      <w:r>
        <w:lastRenderedPageBreak/>
        <w:t xml:space="preserve">included in the target group register. </w:t>
      </w:r>
    </w:p>
    <w:p w14:paraId="0000004B" w14:textId="77777777" w:rsidR="001D1E6F" w:rsidRDefault="001D1E6F"/>
    <w:p w14:paraId="0000004C" w14:textId="77777777" w:rsidR="001D1E6F" w:rsidRDefault="001E6C1F">
      <w:r>
        <w:t xml:space="preserve">Specific agreements per collective labor agreement on the classification of </w:t>
      </w:r>
    </w:p>
    <w:p w14:paraId="0000004D" w14:textId="77777777" w:rsidR="001D1E6F" w:rsidRDefault="001D1E6F"/>
    <w:p w14:paraId="0000004E" w14:textId="77777777" w:rsidR="001D1E6F" w:rsidRDefault="001E6C1F">
      <w:r>
        <w:t xml:space="preserve">secondary education </w:t>
      </w:r>
    </w:p>
    <w:p w14:paraId="0000004F" w14:textId="77777777" w:rsidR="001D1E6F" w:rsidRDefault="001D1E6F"/>
    <w:p w14:paraId="00000050" w14:textId="77777777" w:rsidR="001D1E6F" w:rsidRDefault="001E6C1F">
      <w:r>
        <w:t xml:space="preserve">The collective labor agreement for secondary education includes a job category for employees with a </w:t>
      </w:r>
    </w:p>
    <w:p w14:paraId="00000051" w14:textId="77777777" w:rsidR="001D1E6F" w:rsidRDefault="001E6C1F">
      <w:r>
        <w:t xml:space="preserve">distance to the labor market. The gross monthly wage for that group is set at </w:t>
      </w:r>
      <w:proofErr w:type="spellStart"/>
      <w:r>
        <w:t>at</w:t>
      </w:r>
      <w:proofErr w:type="spellEnd"/>
      <w:r>
        <w:t xml:space="preserve"> least the </w:t>
      </w:r>
    </w:p>
    <w:p w14:paraId="00000052" w14:textId="77777777" w:rsidR="001D1E6F" w:rsidRDefault="001E6C1F">
      <w:r>
        <w:t xml:space="preserve">statutory minimum (youth) wage level. </w:t>
      </w:r>
    </w:p>
    <w:p w14:paraId="00000053" w14:textId="77777777" w:rsidR="001D1E6F" w:rsidRDefault="001D1E6F"/>
    <w:p w14:paraId="00000054" w14:textId="77777777" w:rsidR="001D1E6F" w:rsidRDefault="001E6C1F">
      <w:r>
        <w:t xml:space="preserve">Primary education </w:t>
      </w:r>
    </w:p>
    <w:p w14:paraId="00000055" w14:textId="77777777" w:rsidR="001D1E6F" w:rsidRDefault="001D1E6F"/>
    <w:p w14:paraId="00000056" w14:textId="77777777" w:rsidR="001D1E6F" w:rsidRDefault="001E6C1F">
      <w:r>
        <w:t xml:space="preserve">In the context of the job agreement, a separate wage scale has been included in the collective labor agreement for primary </w:t>
      </w:r>
    </w:p>
    <w:p w14:paraId="00000057" w14:textId="77777777" w:rsidR="001D1E6F" w:rsidRDefault="001E6C1F">
      <w:r>
        <w:t xml:space="preserve">education, which is based on the WML. </w:t>
      </w:r>
    </w:p>
    <w:p w14:paraId="00000058" w14:textId="77777777" w:rsidR="001D1E6F" w:rsidRDefault="001D1E6F"/>
    <w:p w14:paraId="00000059" w14:textId="77777777" w:rsidR="001D1E6F" w:rsidRDefault="001E6C1F">
      <w:r>
        <w:t xml:space="preserve">category in all cases </w:t>
      </w:r>
    </w:p>
    <w:p w14:paraId="0000005A" w14:textId="77777777" w:rsidR="001D1E6F" w:rsidRDefault="001E6C1F">
      <w:proofErr w:type="spellStart"/>
      <w:r>
        <w:t>jobDepending</w:t>
      </w:r>
      <w:proofErr w:type="spellEnd"/>
      <w:r>
        <w:t xml:space="preserve"> on his or her capacities, activities and the possibilities in the </w:t>
      </w:r>
    </w:p>
    <w:p w14:paraId="0000005B" w14:textId="77777777" w:rsidR="001D1E6F" w:rsidRDefault="001E6C1F">
      <w:r>
        <w:t xml:space="preserve">school organization, an employee can also fulfill a regular position with the necessary adjustments or </w:t>
      </w:r>
    </w:p>
    <w:p w14:paraId="0000005C" w14:textId="77777777" w:rsidR="001D1E6F" w:rsidRDefault="001E6C1F">
      <w:r>
        <w:t xml:space="preserve">in reduction of hours. In that case, the employee is not classified in the WML scale, </w:t>
      </w:r>
    </w:p>
    <w:p w14:paraId="0000005D" w14:textId="77777777" w:rsidR="001D1E6F" w:rsidRDefault="001E6C1F">
      <w:r>
        <w:t xml:space="preserve">but in the scale/function category appropriate to his or her performance. This article </w:t>
      </w:r>
    </w:p>
    <w:p w14:paraId="0000005E" w14:textId="77777777" w:rsidR="001D1E6F" w:rsidRDefault="001E6C1F">
      <w:r>
        <w:t xml:space="preserve">discusses the different steps of determining the position and salary. </w:t>
      </w:r>
    </w:p>
    <w:p w14:paraId="0000005F" w14:textId="77777777" w:rsidR="001D1E6F" w:rsidRDefault="001D1E6F"/>
    <w:p w14:paraId="00000060" w14:textId="77777777" w:rsidR="001D1E6F" w:rsidRDefault="001E6C1F">
      <w:r>
        <w:t xml:space="preserve">DETERMINING WAGE VALUE </w:t>
      </w:r>
    </w:p>
    <w:p w14:paraId="00000061" w14:textId="77777777" w:rsidR="001D1E6F" w:rsidRDefault="001D1E6F"/>
    <w:p w14:paraId="00000062" w14:textId="77777777" w:rsidR="001D1E6F" w:rsidRDefault="001E6C1F">
      <w:r>
        <w:t xml:space="preserve">How is the wage value determined? </w:t>
      </w:r>
    </w:p>
    <w:p w14:paraId="00000063" w14:textId="77777777" w:rsidR="001D1E6F" w:rsidRDefault="001D1E6F"/>
    <w:p w14:paraId="00000064" w14:textId="77777777" w:rsidR="001D1E6F" w:rsidRDefault="001E6C1F">
      <w:r>
        <w:t xml:space="preserve">The wage value must be determined on the basis of a validated wage value method. The </w:t>
      </w:r>
    </w:p>
    <w:p w14:paraId="00000065" w14:textId="77777777" w:rsidR="001D1E6F" w:rsidRDefault="001E6C1F">
      <w:r>
        <w:t xml:space="preserve">wage value of an employee who belongs to the target group is determined by </w:t>
      </w:r>
    </w:p>
    <w:p w14:paraId="00000066" w14:textId="77777777" w:rsidR="001D1E6F" w:rsidRDefault="001E6C1F">
      <w:r>
        <w:t xml:space="preserve">comparing his or her work performance with the work performance of an average employee with a similar </w:t>
      </w:r>
    </w:p>
    <w:p w14:paraId="00000067" w14:textId="77777777" w:rsidR="001D1E6F" w:rsidRDefault="001E6C1F">
      <w:r>
        <w:t xml:space="preserve">education and experience who does not belong to the target group. The wage value is determined by </w:t>
      </w:r>
    </w:p>
    <w:p w14:paraId="00000068" w14:textId="77777777" w:rsidR="001D1E6F" w:rsidRDefault="001E6C1F">
      <w:r>
        <w:t xml:space="preserve">a certified expert and generally follows a number of fixed steps, which </w:t>
      </w:r>
    </w:p>
    <w:p w14:paraId="00000069" w14:textId="77777777" w:rsidR="001D1E6F" w:rsidRDefault="001E6C1F">
      <w:r>
        <w:t xml:space="preserve">may differ slightly depending on the method used1. </w:t>
      </w:r>
    </w:p>
    <w:p w14:paraId="0000006A" w14:textId="77777777" w:rsidR="001D1E6F" w:rsidRDefault="001D1E6F"/>
    <w:p w14:paraId="0000006B" w14:textId="77777777" w:rsidR="001D1E6F" w:rsidRDefault="001E6C1F">
      <w:r>
        <w:t xml:space="preserve">1. The first step is to determine which tasks the potential employee from the target group performs. </w:t>
      </w:r>
    </w:p>
    <w:p w14:paraId="0000006C" w14:textId="77777777" w:rsidR="001D1E6F" w:rsidRDefault="001E6C1F">
      <w:r>
        <w:t xml:space="preserve">At this stage, it doesn't matter what the position in which he or she works is called and </w:t>
      </w:r>
    </w:p>
    <w:p w14:paraId="0000006D" w14:textId="77777777" w:rsidR="001D1E6F" w:rsidRDefault="001E6C1F">
      <w:r>
        <w:t xml:space="preserve">how much is earned from it. </w:t>
      </w:r>
    </w:p>
    <w:p w14:paraId="0000006E" w14:textId="77777777" w:rsidR="001D1E6F" w:rsidRDefault="001E6C1F">
      <w:r>
        <w:t xml:space="preserve">2. The wage value expert then looks for a position where at least 60% of those tasks </w:t>
      </w:r>
    </w:p>
    <w:p w14:paraId="0000006F" w14:textId="77777777" w:rsidR="001D1E6F" w:rsidRDefault="001E6C1F">
      <w:r>
        <w:t xml:space="preserve">are also performed. This can be a position within the organization where the employee works, </w:t>
      </w:r>
    </w:p>
    <w:p w14:paraId="00000070" w14:textId="77777777" w:rsidR="001D1E6F" w:rsidRDefault="001E6C1F">
      <w:r>
        <w:t xml:space="preserve">but also outside it. This function is called the standard function and the </w:t>
      </w:r>
    </w:p>
    <w:p w14:paraId="00000071" w14:textId="77777777" w:rsidR="001D1E6F" w:rsidRDefault="001E6C1F">
      <w:r>
        <w:t xml:space="preserve">associated wage is the norm wage. Both form the yardstick for the work performance and wage value </w:t>
      </w:r>
    </w:p>
    <w:p w14:paraId="00000072" w14:textId="77777777" w:rsidR="001D1E6F" w:rsidRDefault="001E6C1F">
      <w:r>
        <w:lastRenderedPageBreak/>
        <w:t xml:space="preserve">of the potential employee from the target group. </w:t>
      </w:r>
    </w:p>
    <w:p w14:paraId="00000073" w14:textId="77777777" w:rsidR="001D1E6F" w:rsidRDefault="001E6C1F">
      <w:r>
        <w:t xml:space="preserve">3. Finally, in a workplace survey/interview with the employer, the potential employee </w:t>
      </w:r>
    </w:p>
    <w:p w14:paraId="00000074" w14:textId="77777777" w:rsidR="001D1E6F" w:rsidRDefault="001E6C1F">
      <w:r>
        <w:t xml:space="preserve">from the target group and any job coach/work supervisor, it is determined (in </w:t>
      </w:r>
    </w:p>
    <w:p w14:paraId="00000075" w14:textId="77777777" w:rsidR="001D1E6F" w:rsidRDefault="001E6C1F">
      <w:r>
        <w:t xml:space="preserve">percentages) for each performed task how the employee from the target group performs compared to a colleague who does not have a </w:t>
      </w:r>
    </w:p>
    <w:p w14:paraId="00000076" w14:textId="77777777" w:rsidR="001D1E6F" w:rsidRDefault="001E6C1F">
      <w:r>
        <w:t xml:space="preserve">disability ( and) and performs the same task. The sum of the percentages of all performed </w:t>
      </w:r>
    </w:p>
    <w:p w14:paraId="00000077" w14:textId="77777777" w:rsidR="001D1E6F" w:rsidRDefault="001E6C1F">
      <w:r>
        <w:t xml:space="preserve">tasks is a substantiation for determining the wage value. </w:t>
      </w:r>
    </w:p>
    <w:p w14:paraId="00000078" w14:textId="77777777" w:rsidR="001D1E6F" w:rsidRDefault="001E6C1F">
      <w:r>
        <w:t xml:space="preserve">Labor </w:t>
      </w:r>
    </w:p>
    <w:p w14:paraId="00000079" w14:textId="77777777" w:rsidR="001D1E6F" w:rsidRDefault="001D1E6F"/>
    <w:p w14:paraId="0000007A" w14:textId="77777777" w:rsidR="001D1E6F" w:rsidRDefault="001E6C1F">
      <w:r>
        <w:t xml:space="preserve">It is possible that an employee from the target group, as a result of his or her disability(s), has a lower </w:t>
      </w:r>
    </w:p>
    <w:p w14:paraId="0000007B" w14:textId="77777777" w:rsidR="001D1E6F" w:rsidRDefault="001E6C1F">
      <w:r>
        <w:t xml:space="preserve">labor productivity per hour than a colleague without disability(s). If the work performance in money </w:t>
      </w:r>
    </w:p>
    <w:p w14:paraId="0000007C" w14:textId="77777777" w:rsidR="001D1E6F" w:rsidRDefault="001D1E6F"/>
    <w:p w14:paraId="0000007D" w14:textId="77777777" w:rsidR="001D1E6F" w:rsidRDefault="001E6C1F">
      <w:r>
        <w:t xml:space="preserve">1 More information about the different methodologies can be found at: </w:t>
      </w:r>
    </w:p>
    <w:p w14:paraId="0000007E" w14:textId="77777777" w:rsidR="001D1E6F" w:rsidRDefault="001D1E6F"/>
    <w:p w14:paraId="0000007F" w14:textId="77777777" w:rsidR="001D1E6F" w:rsidRDefault="001E6C1F">
      <w:r>
        <w:t xml:space="preserve">https://www.blikopwerk.nl/werkgever/bepalen‐loonwaarde </w:t>
      </w:r>
    </w:p>
    <w:p w14:paraId="00000080" w14:textId="77777777" w:rsidR="001D1E6F" w:rsidRDefault="001D1E6F"/>
    <w:p w14:paraId="00000081" w14:textId="77777777" w:rsidR="001D1E6F" w:rsidRDefault="001D1E6F"/>
    <w:p w14:paraId="00000082" w14:textId="77777777" w:rsidR="001D1E6F" w:rsidRDefault="001E6C1F">
      <w:r>
        <w:t xml:space="preserve">expressed as lower than the WML, the employer can apply for a wage dispensation from the UWV (applies to </w:t>
      </w:r>
    </w:p>
    <w:p w14:paraId="00000083" w14:textId="77777777" w:rsidR="001D1E6F" w:rsidRDefault="001E6C1F">
      <w:proofErr w:type="spellStart"/>
      <w:r>
        <w:t>Wajongerswith</w:t>
      </w:r>
      <w:proofErr w:type="spellEnd"/>
      <w:r>
        <w:t xml:space="preserve"> work capacity). In those cases, the municipality can use a wage cost subsidy (applies </w:t>
      </w:r>
    </w:p>
    <w:p w14:paraId="00000084" w14:textId="77777777" w:rsidR="001D1E6F" w:rsidRDefault="001E6C1F">
      <w:r>
        <w:t xml:space="preserve">to the other target groups). </w:t>
      </w:r>
    </w:p>
    <w:p w14:paraId="00000085" w14:textId="77777777" w:rsidR="001D1E6F" w:rsidRDefault="001D1E6F"/>
    <w:p w14:paraId="00000086" w14:textId="77777777" w:rsidR="001D1E6F" w:rsidRDefault="001E6C1F">
      <w:r>
        <w:t xml:space="preserve">What if the salary is higher than the statutory minimum wage? </w:t>
      </w:r>
    </w:p>
    <w:p w14:paraId="00000087" w14:textId="77777777" w:rsidR="001D1E6F" w:rsidRDefault="001D1E6F"/>
    <w:p w14:paraId="00000088" w14:textId="77777777" w:rsidR="001D1E6F" w:rsidRDefault="001E6C1F">
      <w:r>
        <w:t xml:space="preserve">At schools it happens that the employee who is included in the target group </w:t>
      </w:r>
    </w:p>
    <w:p w14:paraId="00000089" w14:textId="77777777" w:rsidR="001D1E6F" w:rsidRDefault="001E6C1F">
      <w:r>
        <w:t xml:space="preserve">register is placed in a different scale than that of the WML. Employees who are included in the target group </w:t>
      </w:r>
    </w:p>
    <w:p w14:paraId="0000008A" w14:textId="77777777" w:rsidR="001D1E6F" w:rsidRDefault="001E6C1F">
      <w:r>
        <w:t xml:space="preserve">register and who have started to earn more than WML, remain in the target group register and therefore continue to </w:t>
      </w:r>
    </w:p>
    <w:p w14:paraId="0000008B" w14:textId="77777777" w:rsidR="001D1E6F" w:rsidRDefault="001E6C1F">
      <w:r>
        <w:t xml:space="preserve">count towards the job agreement. The employer can therefore continue to use the instruments that </w:t>
      </w:r>
    </w:p>
    <w:p w14:paraId="0000008C" w14:textId="77777777" w:rsidR="001D1E6F" w:rsidRDefault="001E6C1F">
      <w:r>
        <w:t xml:space="preserve">on the basis of legislation and regulations. </w:t>
      </w:r>
    </w:p>
    <w:p w14:paraId="0000008D" w14:textId="77777777" w:rsidR="001D1E6F" w:rsidRDefault="001D1E6F"/>
    <w:p w14:paraId="0000008E" w14:textId="77777777" w:rsidR="001D1E6F" w:rsidRDefault="001E6C1F">
      <w:r>
        <w:t xml:space="preserve">Good employment </w:t>
      </w:r>
    </w:p>
    <w:p w14:paraId="0000008F" w14:textId="77777777" w:rsidR="001D1E6F" w:rsidRDefault="001D1E6F"/>
    <w:p w14:paraId="00000090" w14:textId="77777777" w:rsidR="001D1E6F" w:rsidRDefault="001E6C1F">
      <w:r>
        <w:t xml:space="preserve">practices Finally, the following point of attention. An employee who falls under the job agreement, if he or she </w:t>
      </w:r>
    </w:p>
    <w:p w14:paraId="00000091" w14:textId="77777777" w:rsidR="001D1E6F" w:rsidRDefault="001E6C1F">
      <w:r>
        <w:t xml:space="preserve">grows in the position and functions well, will be scaled over time to a regular salary. This is </w:t>
      </w:r>
    </w:p>
    <w:p w14:paraId="00000092" w14:textId="77777777" w:rsidR="001D1E6F" w:rsidRDefault="001E6C1F">
      <w:r>
        <w:t xml:space="preserve">in line with the principle of good employment practices and the idea of ​​the job </w:t>
      </w:r>
      <w:proofErr w:type="spellStart"/>
      <w:r>
        <w:t>agreement.the</w:t>
      </w:r>
      <w:proofErr w:type="spellEnd"/>
      <w:r>
        <w:t xml:space="preserve"> organization is </w:t>
      </w:r>
    </w:p>
    <w:p w14:paraId="00000093" w14:textId="77777777" w:rsidR="001D1E6F" w:rsidRDefault="001E6C1F">
      <w:r>
        <w:t xml:space="preserve">therefore that the function offered is of added value and that it is </w:t>
      </w:r>
    </w:p>
    <w:p w14:paraId="00000094" w14:textId="77777777" w:rsidR="001D1E6F" w:rsidRDefault="001E6C1F">
      <w:r>
        <w:t xml:space="preserve">performed properly. </w:t>
      </w:r>
    </w:p>
    <w:p w14:paraId="00000095" w14:textId="77777777" w:rsidR="001D1E6F" w:rsidRDefault="001D1E6F"/>
    <w:p w14:paraId="00000096" w14:textId="77777777" w:rsidR="001D1E6F" w:rsidRDefault="001E6C1F">
      <w:r>
        <w:t xml:space="preserve">Project </w:t>
      </w:r>
      <w:proofErr w:type="spellStart"/>
      <w:r>
        <w:t>Baanbrekers</w:t>
      </w:r>
      <w:proofErr w:type="spellEnd"/>
      <w:r>
        <w:t xml:space="preserve"> </w:t>
      </w:r>
    </w:p>
    <w:p w14:paraId="00000097" w14:textId="77777777" w:rsidR="001D1E6F" w:rsidRDefault="001D1E6F"/>
    <w:p w14:paraId="00000098" w14:textId="77777777" w:rsidR="001D1E6F" w:rsidRDefault="001E6C1F">
      <w:r>
        <w:lastRenderedPageBreak/>
        <w:t>The VO-</w:t>
      </w:r>
      <w:proofErr w:type="spellStart"/>
      <w:r>
        <w:t>raad</w:t>
      </w:r>
      <w:proofErr w:type="spellEnd"/>
      <w:r>
        <w:t xml:space="preserve"> and PO-</w:t>
      </w:r>
      <w:proofErr w:type="spellStart"/>
      <w:r>
        <w:t>Raad</w:t>
      </w:r>
      <w:proofErr w:type="spellEnd"/>
      <w:r>
        <w:t xml:space="preserve"> make a joint effort to provide additional support to school boards by means </w:t>
      </w:r>
    </w:p>
    <w:p w14:paraId="00000099" w14:textId="77777777" w:rsidR="001D1E6F" w:rsidRDefault="001E6C1F">
      <w:r>
        <w:t xml:space="preserve">of the </w:t>
      </w:r>
      <w:proofErr w:type="spellStart"/>
      <w:r>
        <w:t>Baanbrekers</w:t>
      </w:r>
      <w:proofErr w:type="spellEnd"/>
      <w:r>
        <w:t xml:space="preserve"> project. Project </w:t>
      </w:r>
      <w:proofErr w:type="spellStart"/>
      <w:r>
        <w:t>Baanbrekers</w:t>
      </w:r>
      <w:proofErr w:type="spellEnd"/>
      <w:r>
        <w:t xml:space="preserve"> helps to realize a job agreement. More </w:t>
      </w:r>
    </w:p>
    <w:p w14:paraId="0000009A" w14:textId="77777777" w:rsidR="001D1E6F" w:rsidRDefault="001E6C1F">
      <w:r>
        <w:t xml:space="preserve">information about the Trailblazers project and how to register for the project can be found here. </w:t>
      </w:r>
    </w:p>
    <w:p w14:paraId="0000009B" w14:textId="77777777" w:rsidR="001D1E6F" w:rsidRDefault="001D1E6F"/>
    <w:p w14:paraId="0000009C" w14:textId="77777777" w:rsidR="001D1E6F" w:rsidRDefault="001E6C1F">
      <w:r>
        <w:t xml:space="preserve">1 More information about the different methodologies can be found at: </w:t>
      </w:r>
    </w:p>
    <w:p w14:paraId="0000009D" w14:textId="77777777" w:rsidR="001D1E6F" w:rsidRDefault="001D1E6F"/>
    <w:p w14:paraId="0000009E" w14:textId="77777777" w:rsidR="001D1E6F" w:rsidRDefault="001E6C1F">
      <w:r>
        <w:t xml:space="preserve">https://www.blikopwerk.nl/werkgever/bepalen‐loonwaarde </w:t>
      </w:r>
    </w:p>
    <w:p w14:paraId="0000009F" w14:textId="77777777" w:rsidR="001D1E6F" w:rsidRDefault="001D1E6F"/>
    <w:p w14:paraId="000000A0" w14:textId="77777777" w:rsidR="001D1E6F" w:rsidRDefault="001D1E6F"/>
    <w:p w14:paraId="000000A1" w14:textId="77777777" w:rsidR="001D1E6F" w:rsidRDefault="001D1E6F"/>
    <w:sectPr w:rsidR="001D1E6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6F"/>
    <w:rsid w:val="00061D23"/>
    <w:rsid w:val="001D1E6F"/>
    <w:rsid w:val="001E6C1F"/>
    <w:rsid w:val="003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1A1EE-FAE3-4334-B6BE-014918F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7927</Characters>
  <Application>Microsoft Office Word</Application>
  <DocSecurity>4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abadouri</dc:creator>
  <cp:lastModifiedBy>Christian Hempel</cp:lastModifiedBy>
  <cp:revision>2</cp:revision>
  <dcterms:created xsi:type="dcterms:W3CDTF">2022-03-23T09:43:00Z</dcterms:created>
  <dcterms:modified xsi:type="dcterms:W3CDTF">2022-03-23T09:43:00Z</dcterms:modified>
</cp:coreProperties>
</file>